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7E" w:rsidRPr="0048187E" w:rsidRDefault="0048187E" w:rsidP="0048187E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48187E">
        <w:rPr>
          <w:color w:val="444444"/>
          <w:sz w:val="28"/>
          <w:szCs w:val="28"/>
        </w:rPr>
        <w:t xml:space="preserve">За последние 100–200 лет </w:t>
      </w:r>
      <w:r w:rsidRPr="0048187E">
        <w:rPr>
          <w:color w:val="444444"/>
          <w:sz w:val="28"/>
          <w:szCs w:val="28"/>
        </w:rPr>
        <w:t xml:space="preserve">в мире </w:t>
      </w:r>
      <w:r w:rsidRPr="0048187E">
        <w:rPr>
          <w:color w:val="444444"/>
          <w:sz w:val="28"/>
          <w:szCs w:val="28"/>
        </w:rPr>
        <w:t>поменялось всё: образ жизни людей, ценности и п</w:t>
      </w:r>
      <w:r w:rsidR="00363438">
        <w:rPr>
          <w:color w:val="444444"/>
          <w:sz w:val="28"/>
          <w:szCs w:val="28"/>
        </w:rPr>
        <w:t xml:space="preserve">риоритеты. </w:t>
      </w:r>
      <w:r w:rsidR="00363438">
        <w:rPr>
          <w:color w:val="444444"/>
          <w:sz w:val="28"/>
          <w:szCs w:val="28"/>
          <w:shd w:val="clear" w:color="auto" w:fill="FFFFFF"/>
        </w:rPr>
        <w:t>С</w:t>
      </w:r>
      <w:r w:rsidRPr="0048187E">
        <w:rPr>
          <w:color w:val="444444"/>
          <w:sz w:val="28"/>
          <w:szCs w:val="28"/>
          <w:shd w:val="clear" w:color="auto" w:fill="FFFFFF"/>
        </w:rPr>
        <w:t>овременный ребёнок получает в десятки раз больше информации, чем его сверстник ещё 100 или даже 50 лет назад. И ничего хорошего в этом нет по той причине, что информация эта чаще всего негативная. Негативная и позитивная информация — понятия, разумеется, условные, но тут идёт речь о том, что большая часть информации, с которой мы сталкиваемся, не ведёт нас к развитию, а чаще скорее наоборот.</w:t>
      </w:r>
    </w:p>
    <w:p w:rsidR="0048187E" w:rsidRPr="0048187E" w:rsidRDefault="0048187E" w:rsidP="0048187E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  <w:shd w:val="clear" w:color="auto" w:fill="FFFFFF"/>
        </w:rPr>
      </w:pPr>
      <w:r w:rsidRPr="0048187E">
        <w:rPr>
          <w:color w:val="414141"/>
          <w:spacing w:val="3"/>
          <w:sz w:val="28"/>
          <w:szCs w:val="28"/>
          <w:shd w:val="clear" w:color="auto" w:fill="FFFFFF"/>
        </w:rPr>
        <w:t>В современном мире все известные </w:t>
      </w:r>
      <w:r w:rsidRPr="0048187E">
        <w:rPr>
          <w:b/>
          <w:bCs/>
          <w:color w:val="414141"/>
          <w:spacing w:val="3"/>
          <w:sz w:val="28"/>
          <w:szCs w:val="28"/>
          <w:shd w:val="clear" w:color="auto" w:fill="FFFFFF"/>
        </w:rPr>
        <w:t>гаджеты стали средством манипуляции над детьми</w:t>
      </w:r>
      <w:r w:rsidRPr="0048187E">
        <w:rPr>
          <w:color w:val="414141"/>
          <w:spacing w:val="3"/>
          <w:sz w:val="28"/>
          <w:szCs w:val="28"/>
          <w:shd w:val="clear" w:color="auto" w:fill="FFFFFF"/>
        </w:rPr>
        <w:t xml:space="preserve">. Пожалуй, большинство родителей сталкивались с ситуацией, когда взамен выполненного действия чадо получает вознаграждение в виде игры на телефоне или планшете. И неважно, сколько лет малышу 2 </w:t>
      </w:r>
      <w:r w:rsidR="00363438">
        <w:rPr>
          <w:color w:val="414141"/>
          <w:spacing w:val="3"/>
          <w:sz w:val="28"/>
          <w:szCs w:val="28"/>
          <w:shd w:val="clear" w:color="auto" w:fill="FFFFFF"/>
        </w:rPr>
        <w:t>или 7</w:t>
      </w:r>
      <w:r w:rsidRPr="0048187E">
        <w:rPr>
          <w:color w:val="414141"/>
          <w:spacing w:val="3"/>
          <w:sz w:val="28"/>
          <w:szCs w:val="28"/>
          <w:shd w:val="clear" w:color="auto" w:fill="FFFFFF"/>
        </w:rPr>
        <w:t xml:space="preserve"> — он осознает, что современные устройства являются отличным инструментом угрожать или мотивировать. Согласитесь, многие современные детки начинают знакомство с миром через стерильные компьютерные технологии и виртуальное восприятие, не задумываясь, что вред этого проявится значительно позже. </w:t>
      </w:r>
    </w:p>
    <w:p w:rsidR="0048187E" w:rsidRPr="0048187E" w:rsidRDefault="0048187E" w:rsidP="0048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Основной задачей каждого родителя является подготовка своего ребенка к условиям реального мира и выживанию. В результате, воспитательные усилия в течение многих лет заключаются в обучении отпрысков, заботе об их безопасности и состоянии здоровья. Но как воспринимается это детьми?  </w:t>
      </w:r>
    </w:p>
    <w:p w:rsidR="0048187E" w:rsidRPr="0048187E" w:rsidRDefault="0048187E" w:rsidP="0048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</w:p>
    <w:p w:rsidR="0048187E" w:rsidRPr="0048187E" w:rsidRDefault="0048187E" w:rsidP="0048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Специальная литература рассматривает воспитательный процесс, как увлекательную игру с малышом, программа которой меняется по мере его взросления. Сегодня все эти </w:t>
      </w:r>
      <w:r w:rsidRPr="0048187E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  <w:lang w:eastAsia="ru-RU"/>
        </w:rPr>
        <w:t>игры стали виртуальными, лишая ребенка не только контакта с родителями, но и ограничивая полет его фантазии</w:t>
      </w: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. Но вред регулярного использования гаджетов заключается не только в этом. </w:t>
      </w:r>
    </w:p>
    <w:p w:rsidR="0048187E" w:rsidRPr="0048187E" w:rsidRDefault="0048187E" w:rsidP="0048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</w:p>
    <w:p w:rsidR="0048187E" w:rsidRPr="0048187E" w:rsidRDefault="0048187E" w:rsidP="0048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Рассматривая тему, как влияют гаджеты на детей и их вред, </w:t>
      </w:r>
      <w:r w:rsidRPr="0048187E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  <w:lang w:eastAsia="ru-RU"/>
        </w:rPr>
        <w:t>стоит выделить несколько основных моментов</w:t>
      </w: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. </w:t>
      </w:r>
    </w:p>
    <w:p w:rsidR="0048187E" w:rsidRPr="0048187E" w:rsidRDefault="0048187E" w:rsidP="0048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</w:p>
    <w:p w:rsidR="0048187E" w:rsidRPr="0048187E" w:rsidRDefault="0048187E" w:rsidP="0048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  <w:r w:rsidRPr="0048187E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  <w:lang w:eastAsia="ru-RU"/>
        </w:rPr>
        <w:t>1. В первую очередь, это ухудшение зрения.</w:t>
      </w: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 Если малыш постоянно смотрит на монитор или экран мобильного устройства, это отразится на его зрении. Специалисты утверждают, что влияние подобных электронных «игрушек» настолько сильно, что посаженное в возрасте до 10 лет зрение восстановить не удастся. Следовательно, </w:t>
      </w:r>
      <w:r w:rsidRPr="0048187E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  <w:lang w:eastAsia="ru-RU"/>
        </w:rPr>
        <w:t>необходимо строго контролировать нахождение ребенка у компьютера</w:t>
      </w: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. </w:t>
      </w:r>
    </w:p>
    <w:p w:rsidR="0048187E" w:rsidRPr="0048187E" w:rsidRDefault="0048187E" w:rsidP="0048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  <w:r w:rsidRPr="0048187E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  <w:lang w:eastAsia="ru-RU"/>
        </w:rPr>
        <w:t>2.</w:t>
      </w: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 Вредное влияние гаджетов на современных детей сказывается и в </w:t>
      </w:r>
      <w:r w:rsidRPr="0048187E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  <w:lang w:eastAsia="ru-RU"/>
        </w:rPr>
        <w:t>малоподвижном образе их жизни</w:t>
      </w: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. Ребенок, который много и часто играет за компьютером или с планшетом, практически не двигается, что сказывается на позвоночнике и суставах. Кроме того, у таких детей уже с малых лет наблюдается склонность к накоплению избыточного веса. </w:t>
      </w:r>
    </w:p>
    <w:p w:rsidR="0048187E" w:rsidRPr="0048187E" w:rsidRDefault="0048187E" w:rsidP="0048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</w:p>
    <w:p w:rsidR="0048187E" w:rsidRPr="0048187E" w:rsidRDefault="0048187E" w:rsidP="0048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  <w:r w:rsidRPr="0048187E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  <w:lang w:eastAsia="ru-RU"/>
        </w:rPr>
        <w:t>3. Психические расстройства – еще один побочный эффект</w:t>
      </w: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 xml:space="preserve"> чрезмерного общения с современной электронной техникой. Хотя и редко, но такие явления вполне возможны. Расстройства психики зачастую наблюдаются </w:t>
      </w: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lastRenderedPageBreak/>
        <w:t>больше у тех детей, которые проводят время у монитора за игрой. Особенно наносят вред психическому здоровью детей игры, не соответствующие их возрасту. Например, те, в которых присутствуют сюжеты с элементами насилия, кровью, воздействием психотропных веществ, а также сцены эротического характера</w:t>
      </w:r>
    </w:p>
    <w:p w:rsidR="0048187E" w:rsidRPr="0048187E" w:rsidRDefault="0048187E" w:rsidP="0048187E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48187E" w:rsidRPr="0048187E" w:rsidRDefault="0048187E" w:rsidP="0048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  <w:r w:rsidRPr="0048187E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  <w:lang w:eastAsia="ru-RU"/>
        </w:rPr>
        <w:t>4.</w:t>
      </w: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 Помимо этого, в каждой онлайн-игре присутствует </w:t>
      </w:r>
      <w:r w:rsidRPr="0048187E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  <w:lang w:eastAsia="ru-RU"/>
        </w:rPr>
        <w:t>элемент виртуального общения</w:t>
      </w: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. В результате, у ребенка меняется мировоззрение, и он попадает под влияние путешествий в мире компьютерных технологий. Конечно, после таких увлекательных игровых эпизодов чаду очень сложно возвращаться в реальный мир к урокам и своим обязанностям, а родителям – тяжело отучить отпрыска от такой пагубной привычки.  </w:t>
      </w:r>
    </w:p>
    <w:p w:rsidR="0048187E" w:rsidRPr="0048187E" w:rsidRDefault="0048187E" w:rsidP="0048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</w:p>
    <w:p w:rsidR="0048187E" w:rsidRPr="0048187E" w:rsidRDefault="0048187E" w:rsidP="0048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  <w:r w:rsidRPr="0048187E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  <w:lang w:eastAsia="ru-RU"/>
        </w:rPr>
        <w:t>5. </w:t>
      </w: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На фоне длительного регулярного общения с гаджетами </w:t>
      </w:r>
      <w:r w:rsidRPr="0048187E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  <w:lang w:eastAsia="ru-RU"/>
        </w:rPr>
        <w:t>у ребенка деградирует способность отличать правду и реальность от вымысла</w:t>
      </w: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. Многие поступки и сюжеты увиденных сцен на мониторе девайса дети переносят в настоящее, не понимая их вред и негативные последствия. Модель поведения формируется детьми на основании действий героев виртуального мира. В этом заключается основная проблема современных маленьких пользователей электронными девайсами – они перенимают навыки персонажей, большая часть которых является эгоистичными и агрессивными личностями, руководствующимися в действии только собственными желаниями и потребностями. </w:t>
      </w:r>
    </w:p>
    <w:p w:rsidR="0048187E" w:rsidRPr="0048187E" w:rsidRDefault="0048187E" w:rsidP="0048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</w:p>
    <w:p w:rsidR="0048187E" w:rsidRDefault="0048187E" w:rsidP="0048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  <w:r w:rsidRPr="0048187E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  <w:lang w:eastAsia="ru-RU"/>
        </w:rPr>
        <w:t>6. </w:t>
      </w: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Вред постоянного общения с гаджетами также выражается в том, что </w:t>
      </w:r>
      <w:r w:rsidRPr="0048187E">
        <w:rPr>
          <w:rFonts w:ascii="Times New Roman" w:eastAsia="Times New Roman" w:hAnsi="Times New Roman" w:cs="Times New Roman"/>
          <w:b/>
          <w:bCs/>
          <w:color w:val="414141"/>
          <w:spacing w:val="3"/>
          <w:sz w:val="28"/>
          <w:szCs w:val="28"/>
          <w:lang w:eastAsia="ru-RU"/>
        </w:rPr>
        <w:t>у детей вырабатывается зависимость</w:t>
      </w:r>
      <w:r w:rsidRPr="0048187E"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  <w:t>. Многие специалисты сравнивают такую зависимость с алкогольной и наркотической. Однако родители могут не замечать это влияние девайса на чадо. Первые подозрения у них начинают закрадываться, когда они предпринимают попытки отучить отпрыска от электронной «игрушки», заменить виртуальность реальностью. </w:t>
      </w:r>
    </w:p>
    <w:p w:rsidR="00363438" w:rsidRPr="0048187E" w:rsidRDefault="00363438" w:rsidP="0048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pacing w:val="3"/>
          <w:sz w:val="28"/>
          <w:szCs w:val="28"/>
          <w:lang w:eastAsia="ru-RU"/>
        </w:rPr>
      </w:pPr>
    </w:p>
    <w:p w:rsidR="00ED4B4E" w:rsidRPr="00363438" w:rsidRDefault="00363438" w:rsidP="00481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3438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Но</w:t>
      </w:r>
      <w:r w:rsidR="0048187E" w:rsidRPr="00363438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 не во всем стоит видеть негатив. Какое позитивное влияние могут </w:t>
      </w:r>
      <w:proofErr w:type="gramStart"/>
      <w:r w:rsidR="0048187E" w:rsidRPr="00363438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оказывать  гаджеты</w:t>
      </w:r>
      <w:proofErr w:type="gramEnd"/>
      <w:r w:rsidR="0048187E" w:rsidRPr="00363438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 xml:space="preserve"> на психику и нервную систему ребенка?</w:t>
      </w:r>
      <w:r w:rsidR="0048187E" w:rsidRPr="00363438">
        <w:rPr>
          <w:rFonts w:ascii="Times New Roman" w:hAnsi="Times New Roman" w:cs="Times New Roman"/>
          <w:color w:val="25262A"/>
          <w:sz w:val="28"/>
          <w:szCs w:val="28"/>
        </w:rPr>
        <w:br/>
      </w:r>
      <w:r w:rsidR="0048187E" w:rsidRPr="00363438">
        <w:rPr>
          <w:rFonts w:ascii="Times New Roman" w:hAnsi="Times New Roman" w:cs="Times New Roman"/>
          <w:color w:val="25262A"/>
          <w:sz w:val="28"/>
          <w:szCs w:val="28"/>
        </w:rPr>
        <w:br/>
      </w:r>
      <w:r w:rsidR="0048187E" w:rsidRPr="00363438">
        <w:rPr>
          <w:rFonts w:ascii="Times New Roman" w:hAnsi="Times New Roman" w:cs="Times New Roman"/>
          <w:color w:val="25262A"/>
          <w:sz w:val="28"/>
          <w:szCs w:val="28"/>
          <w:shd w:val="clear" w:color="auto" w:fill="FFFFFF"/>
        </w:rPr>
        <w:t>— Гаджеты могут быть источником музыки, успокаивающих аудиокниг и просто познавательных мультиков. Например, у вас хорошее настроение, вы включаете музыку и танцуете вместе с ребенком либо поете караоке. Вы получаете удовольствие сами и делаете счастливым ребенка. Или вместе с ним смотрите мультфильм, а после придумываете для него альтернативную концовку, тем самым развивая фантазию ребенка. Все в меру и при правильном использовании полезно.</w:t>
      </w:r>
      <w:r w:rsidR="0048187E" w:rsidRPr="00363438">
        <w:rPr>
          <w:rFonts w:ascii="Times New Roman" w:hAnsi="Times New Roman" w:cs="Times New Roman"/>
          <w:color w:val="25262A"/>
          <w:sz w:val="28"/>
          <w:szCs w:val="28"/>
        </w:rPr>
        <w:br/>
      </w:r>
      <w:r w:rsidR="0048187E" w:rsidRPr="00363438">
        <w:rPr>
          <w:rFonts w:ascii="Times New Roman" w:hAnsi="Times New Roman" w:cs="Times New Roman"/>
          <w:color w:val="25262A"/>
          <w:sz w:val="28"/>
          <w:szCs w:val="28"/>
        </w:rPr>
        <w:br/>
      </w:r>
      <w:bookmarkStart w:id="0" w:name="_GoBack"/>
      <w:bookmarkEnd w:id="0"/>
    </w:p>
    <w:sectPr w:rsidR="00ED4B4E" w:rsidRPr="0036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BC"/>
    <w:rsid w:val="002456BC"/>
    <w:rsid w:val="00363438"/>
    <w:rsid w:val="0048187E"/>
    <w:rsid w:val="00E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80C87-C665-4E37-BF47-EE149FE1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s">
    <w:name w:val="dropcaps"/>
    <w:basedOn w:val="a0"/>
    <w:rsid w:val="0048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Данила</cp:lastModifiedBy>
  <cp:revision>2</cp:revision>
  <dcterms:created xsi:type="dcterms:W3CDTF">2022-11-18T14:34:00Z</dcterms:created>
  <dcterms:modified xsi:type="dcterms:W3CDTF">2022-11-18T14:52:00Z</dcterms:modified>
</cp:coreProperties>
</file>